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07E38" w14:textId="354D45F0" w:rsidR="00446E77" w:rsidRDefault="00446E77" w:rsidP="00446E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к календарно-тематическому планированию по английскому языку</w:t>
      </w:r>
      <w:r w:rsidR="00AA20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для </w:t>
      </w:r>
      <w:r w:rsidR="005F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4</w:t>
      </w:r>
      <w:r w:rsidR="00AA20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 202</w:t>
      </w:r>
      <w:r w:rsidR="00A37B22" w:rsidRPr="00A37B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-202</w:t>
      </w:r>
      <w:r w:rsidR="00A37B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en-US" w:eastAsia="ru-RU"/>
        </w:rPr>
        <w:t>3</w:t>
      </w:r>
      <w:bookmarkStart w:id="0" w:name="_GoBack"/>
      <w:bookmarkEnd w:id="0"/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учебный год</w:t>
      </w:r>
      <w:r w:rsidRPr="00446E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636AC77E" w14:textId="2A8BB94F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Класс: </w:t>
      </w:r>
      <w:r w:rsidR="005F351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4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Количество </w:t>
      </w:r>
      <w:proofErr w:type="gram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часов Всего</w:t>
      </w:r>
      <w:proofErr w:type="gram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: 68 В неделю: 2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Плановых контрольных работ: </w:t>
      </w:r>
    </w:p>
    <w:p w14:paraId="33EB9303" w14:textId="7236FCBA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СОР: 8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СОЧ: 4.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Уровень владения английским языком для 4 по учебной программе - </w:t>
      </w:r>
      <w:proofErr w:type="spellStart"/>
      <w:r w:rsidRPr="00446E77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high</w:t>
      </w:r>
      <w:proofErr w:type="spellEnd"/>
      <w:r w:rsidRPr="00446E77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 A1.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Сквозные темы по предмету Английский язык в 4 классе распределены данным образом: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tbl>
      <w:tblPr>
        <w:tblW w:w="10770" w:type="dxa"/>
        <w:tblCellSpacing w:w="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353"/>
        <w:gridCol w:w="2991"/>
        <w:gridCol w:w="2582"/>
        <w:gridCol w:w="2844"/>
      </w:tblGrid>
      <w:tr w:rsidR="00446E77" w:rsidRPr="00446E77" w14:paraId="2FCF7C50" w14:textId="77777777" w:rsidTr="00446E77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6F73B367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1</w:t>
            </w:r>
          </w:p>
        </w:tc>
        <w:tc>
          <w:tcPr>
            <w:tcW w:w="2745" w:type="dxa"/>
            <w:shd w:val="clear" w:color="auto" w:fill="FFFFFF"/>
            <w:hideMark/>
          </w:tcPr>
          <w:p w14:paraId="44B6640A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2</w:t>
            </w:r>
          </w:p>
        </w:tc>
        <w:tc>
          <w:tcPr>
            <w:tcW w:w="2370" w:type="dxa"/>
            <w:shd w:val="clear" w:color="auto" w:fill="FFFFFF"/>
            <w:hideMark/>
          </w:tcPr>
          <w:p w14:paraId="2428A395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3</w:t>
            </w:r>
          </w:p>
        </w:tc>
        <w:tc>
          <w:tcPr>
            <w:tcW w:w="2610" w:type="dxa"/>
            <w:shd w:val="clear" w:color="auto" w:fill="FFFFFF"/>
            <w:hideMark/>
          </w:tcPr>
          <w:p w14:paraId="46185DB3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4</w:t>
            </w:r>
          </w:p>
        </w:tc>
      </w:tr>
      <w:tr w:rsidR="00446E77" w:rsidRPr="00446E77" w14:paraId="4839957C" w14:textId="77777777" w:rsidTr="00446E77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45E0CC33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  <w:t>1.Kazakhstan in the world of sport</w:t>
            </w:r>
          </w:p>
        </w:tc>
        <w:tc>
          <w:tcPr>
            <w:tcW w:w="2745" w:type="dxa"/>
            <w:shd w:val="clear" w:color="auto" w:fill="FFFFFF"/>
            <w:hideMark/>
          </w:tcPr>
          <w:p w14:paraId="5C0690C6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</w: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Treasure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heritage</w:t>
            </w:r>
            <w:proofErr w:type="spellEnd"/>
          </w:p>
        </w:tc>
        <w:tc>
          <w:tcPr>
            <w:tcW w:w="2370" w:type="dxa"/>
            <w:shd w:val="clear" w:color="auto" w:fill="FFFFFF"/>
            <w:hideMark/>
          </w:tcPr>
          <w:p w14:paraId="02ECEA61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5.Hot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Cold</w:t>
            </w:r>
            <w:proofErr w:type="spellEnd"/>
          </w:p>
        </w:tc>
        <w:tc>
          <w:tcPr>
            <w:tcW w:w="2610" w:type="dxa"/>
            <w:shd w:val="clear" w:color="auto" w:fill="FFFFFF"/>
            <w:hideMark/>
          </w:tcPr>
          <w:p w14:paraId="55E834AC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7.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Journey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into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Space</w:t>
            </w:r>
            <w:proofErr w:type="spellEnd"/>
          </w:p>
        </w:tc>
      </w:tr>
      <w:tr w:rsidR="00446E77" w:rsidRPr="00446E77" w14:paraId="318EA0B5" w14:textId="77777777" w:rsidTr="00446E77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64288F36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  <w:t>2. Values in Myths and Legends</w:t>
            </w:r>
          </w:p>
        </w:tc>
        <w:tc>
          <w:tcPr>
            <w:tcW w:w="2745" w:type="dxa"/>
            <w:shd w:val="clear" w:color="auto" w:fill="FFFFFF"/>
            <w:hideMark/>
          </w:tcPr>
          <w:p w14:paraId="030AEA4E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  <w:t>4.Professions and ways of communication</w:t>
            </w:r>
          </w:p>
        </w:tc>
        <w:tc>
          <w:tcPr>
            <w:tcW w:w="2370" w:type="dxa"/>
            <w:shd w:val="clear" w:color="auto" w:fill="FFFFFF"/>
            <w:hideMark/>
          </w:tcPr>
          <w:p w14:paraId="54CB6416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</w: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6.Healthy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world</w:t>
            </w:r>
            <w:proofErr w:type="spellEnd"/>
          </w:p>
        </w:tc>
        <w:tc>
          <w:tcPr>
            <w:tcW w:w="2610" w:type="dxa"/>
            <w:shd w:val="clear" w:color="auto" w:fill="FFFFFF"/>
            <w:hideMark/>
          </w:tcPr>
          <w:p w14:paraId="19CB9137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8.Machines</w:t>
            </w:r>
          </w:p>
        </w:tc>
      </w:tr>
    </w:tbl>
    <w:p w14:paraId="47B7FC4C" w14:textId="77777777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Планирование составлено на основе: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7856C074" w14:textId="24C646DB" w:rsidR="00446E77" w:rsidRPr="00446E77" w:rsidRDefault="00446E77" w:rsidP="00446E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Государственного общеобязательного стандарта начального образования, утвержденного приказом Министра образования и науки Республики Казахстан от 5 августа 2022 года № 348);</w:t>
      </w:r>
    </w:p>
    <w:p w14:paraId="332221F8" w14:textId="6599149A" w:rsidR="00446E77" w:rsidRPr="00446E77" w:rsidRDefault="00446E77" w:rsidP="00446E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Типовой учебной программы по общеобразовательным предметам начального образования, утвержденной приказом Министра образования и науки РК от 8 апреля 2016 года № 266;</w:t>
      </w:r>
    </w:p>
    <w:p w14:paraId="3F7DFC70" w14:textId="6A82BD6C" w:rsidR="00446E77" w:rsidRPr="00446E77" w:rsidRDefault="00446E77" w:rsidP="00446E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Инструктивно – методического письма «Об особенностях учебно-воспитательного процесса в организациях среднего образования Республики Казахстан в 2022 – 2023 учебном году».</w:t>
      </w:r>
    </w:p>
    <w:p w14:paraId="5F4A2A41" w14:textId="71DE5DFF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Используемый учебно-методический комплекс: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3B43EA16" w14:textId="2EBB5760" w:rsidR="00446E77" w:rsidRPr="00446E77" w:rsidRDefault="00446E77" w:rsidP="00446E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English “Smiles”. Pupil’s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book+Pupil’s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Multi-Rom (Pupil’s CD/DVD).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Учебник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+CD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диск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4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2019г.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Express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Publishing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</w:t>
      </w:r>
    </w:p>
    <w:p w14:paraId="37782C1A" w14:textId="6413DB15" w:rsidR="00446E77" w:rsidRPr="00446E77" w:rsidRDefault="00446E77" w:rsidP="00446E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English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“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Smiles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”. 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Teacher’s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book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 Методическое пособие для учителя.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4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2019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Express Publishing.</w:t>
      </w:r>
    </w:p>
    <w:p w14:paraId="1840C0AF" w14:textId="68C8B355" w:rsidR="00446E77" w:rsidRPr="00446E77" w:rsidRDefault="00446E77" w:rsidP="00446E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 “Smiles”. Activity book.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Рабочая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тетрадь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4 класс.</w:t>
      </w:r>
    </w:p>
    <w:p w14:paraId="072CA7E2" w14:textId="7694A3A2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 xml:space="preserve">Jenny Dooley, Bob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Obee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 xml:space="preserve">, N.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Mukhamedjanova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. 2019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г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. Express Publishing.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br/>
      </w:r>
    </w:p>
    <w:p w14:paraId="553660D1" w14:textId="53E47C62" w:rsidR="0043702A" w:rsidRPr="000C20E2" w:rsidRDefault="00446E77" w:rsidP="000C20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Сайты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: http://englishhobby.ru /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english_for_kids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/ smk.kz.</w:t>
      </w:r>
    </w:p>
    <w:sectPr w:rsidR="0043702A" w:rsidRPr="000C20E2" w:rsidSect="00446E7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508DF"/>
    <w:multiLevelType w:val="multilevel"/>
    <w:tmpl w:val="1BC6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E72C1C"/>
    <w:multiLevelType w:val="multilevel"/>
    <w:tmpl w:val="B5F65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831E2"/>
    <w:multiLevelType w:val="multilevel"/>
    <w:tmpl w:val="ED569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E6"/>
    <w:rsid w:val="000C20E2"/>
    <w:rsid w:val="002C35E6"/>
    <w:rsid w:val="0043702A"/>
    <w:rsid w:val="00446E77"/>
    <w:rsid w:val="005F3511"/>
    <w:rsid w:val="00A37B22"/>
    <w:rsid w:val="00AA20E4"/>
    <w:rsid w:val="00B7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7AA1"/>
  <w15:chartTrackingRefBased/>
  <w15:docId w15:val="{F7587C53-0454-47E4-9E41-92BB9C32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3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2024-04-01T12:41:00Z</dcterms:created>
  <dcterms:modified xsi:type="dcterms:W3CDTF">2024-04-23T04:01:00Z</dcterms:modified>
</cp:coreProperties>
</file>